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F2EC4" w14:textId="77777777" w:rsidR="00E238F8" w:rsidRPr="00E238F8" w:rsidRDefault="00E238F8" w:rsidP="00E238F8">
      <w:pPr>
        <w:rPr>
          <w:lang w:val="es-CO"/>
        </w:rPr>
      </w:pPr>
      <w:r w:rsidRPr="00E238F8">
        <w:rPr>
          <w:lang w:val="es-CO"/>
        </w:rPr>
        <w:t>9. Elaborar y presentar informes requeridos por los entes de control y demás autoridades, y tramitar requerimientos asignados.</w:t>
      </w:r>
    </w:p>
    <w:p w14:paraId="53D5760B" w14:textId="3DF5DE1B" w:rsidR="00A9534C" w:rsidRPr="00E238F8" w:rsidRDefault="00E238F8" w:rsidP="00E238F8">
      <w:pPr>
        <w:rPr>
          <w:lang w:val="es-CO"/>
        </w:rPr>
      </w:pPr>
      <w:r w:rsidRPr="00E238F8">
        <w:rPr>
          <w:lang w:val="es-CO"/>
        </w:rPr>
        <w:t>9.1 El 18 de noviembre</w:t>
      </w:r>
      <w:r w:rsidR="006423BA">
        <w:rPr>
          <w:lang w:val="es-CO"/>
        </w:rPr>
        <w:t xml:space="preserve"> como parte de la respuesta para el derecho de petición </w:t>
      </w:r>
      <w:r w:rsidRPr="00E238F8">
        <w:rPr>
          <w:lang w:val="es-CO"/>
        </w:rPr>
        <w:t>se validó con la dirección de dotación escolar de la Secretaría de Educación la respuesta a derecho de petición del colegio Marco Fidel Suárez, relacionado con póliza de un portátil</w:t>
      </w:r>
      <w:r w:rsidR="006423BA">
        <w:rPr>
          <w:lang w:val="es-CO"/>
        </w:rPr>
        <w:t>, emitiendo los documentos pendientes</w:t>
      </w:r>
      <w:r w:rsidR="00A9534C">
        <w:rPr>
          <w:lang w:val="es-CO"/>
        </w:rPr>
        <w:t xml:space="preserve">, Se proyecto respuesta </w:t>
      </w:r>
      <w:r w:rsidR="00F61E04">
        <w:rPr>
          <w:lang w:val="es-CO"/>
        </w:rPr>
        <w:t xml:space="preserve">con oficio orfeado y remitido para revisión y aprobación </w:t>
      </w:r>
    </w:p>
    <w:p w14:paraId="04E2DCA3" w14:textId="4D18AE20" w:rsidR="000D048B" w:rsidRPr="00E238F8" w:rsidRDefault="000D048B" w:rsidP="00E238F8">
      <w:pPr>
        <w:rPr>
          <w:lang w:val="es-CO"/>
        </w:rPr>
      </w:pPr>
      <w:r>
        <w:rPr>
          <w:lang w:val="es-CO"/>
        </w:rPr>
        <w:t xml:space="preserve">9.2 EL </w:t>
      </w:r>
      <w:r w:rsidR="001A1157">
        <w:rPr>
          <w:lang w:val="es-CO"/>
        </w:rPr>
        <w:t>día</w:t>
      </w:r>
      <w:r>
        <w:rPr>
          <w:lang w:val="es-CO"/>
        </w:rPr>
        <w:t xml:space="preserve"> 21 de noviembre se apoya  con la posible respuesta </w:t>
      </w:r>
      <w:r w:rsidR="001A1157">
        <w:rPr>
          <w:lang w:val="es-CO"/>
        </w:rPr>
        <w:t xml:space="preserve">del derecho de petición </w:t>
      </w:r>
      <w:r>
        <w:rPr>
          <w:lang w:val="es-CO"/>
        </w:rPr>
        <w:t xml:space="preserve"> ante el ente de control concejo de Bogotá, se pasa la información relacionad</w:t>
      </w:r>
      <w:r w:rsidR="0088266D">
        <w:rPr>
          <w:lang w:val="es-CO"/>
        </w:rPr>
        <w:t>a</w:t>
      </w:r>
      <w:r>
        <w:rPr>
          <w:lang w:val="es-CO"/>
        </w:rPr>
        <w:t xml:space="preserve"> con la competencia del fondo de desarrollo local dentro de su plan de </w:t>
      </w:r>
      <w:r w:rsidR="00492760">
        <w:rPr>
          <w:lang w:val="es-CO"/>
        </w:rPr>
        <w:t>inversión</w:t>
      </w:r>
      <w:r>
        <w:rPr>
          <w:lang w:val="es-CO"/>
        </w:rPr>
        <w:t>, en el cual se deja claro el acompa</w:t>
      </w:r>
      <w:r w:rsidR="00492760">
        <w:rPr>
          <w:lang w:val="es-CO"/>
        </w:rPr>
        <w:t>ñamiento realizado al colegio piloto, este  documento se remitió</w:t>
      </w:r>
      <w:r>
        <w:rPr>
          <w:lang w:val="es-CO"/>
        </w:rPr>
        <w:t xml:space="preserve"> para revisión y aprobación del mismo.</w:t>
      </w:r>
    </w:p>
    <w:p w14:paraId="5C1A07E2" w14:textId="32902369" w:rsidR="00A01583" w:rsidRDefault="00A76DE7">
      <w:r>
        <w:rPr>
          <w:noProof/>
        </w:rPr>
        <w:drawing>
          <wp:anchor distT="0" distB="0" distL="114300" distR="114300" simplePos="0" relativeHeight="251658240" behindDoc="0" locked="0" layoutInCell="1" allowOverlap="1" wp14:anchorId="5EAB41AB" wp14:editId="6974B34C">
            <wp:simplePos x="0" y="0"/>
            <wp:positionH relativeFrom="column">
              <wp:posOffset>0</wp:posOffset>
            </wp:positionH>
            <wp:positionV relativeFrom="paragraph">
              <wp:posOffset>319405</wp:posOffset>
            </wp:positionV>
            <wp:extent cx="5731510" cy="3227705"/>
            <wp:effectExtent l="0" t="0" r="2540" b="0"/>
            <wp:wrapTopAndBottom/>
            <wp:docPr id="796258319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4C06D5A9-E87E-4EE5-94C2-ACE51FE1411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258319" name="Imagen 79625831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7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241E10" w14:textId="77777777" w:rsidR="00490732" w:rsidRDefault="00490732"/>
    <w:p w14:paraId="1937139E" w14:textId="77777777" w:rsidR="00490732" w:rsidRDefault="00490732"/>
    <w:p w14:paraId="02B02E1C" w14:textId="77777777" w:rsidR="00490732" w:rsidRDefault="00490732"/>
    <w:p w14:paraId="6F71E4EE" w14:textId="77777777" w:rsidR="00490732" w:rsidRDefault="00490732"/>
    <w:p w14:paraId="63A855C5" w14:textId="77777777" w:rsidR="00490732" w:rsidRDefault="00490732"/>
    <w:p w14:paraId="35895BD1" w14:textId="1432D423" w:rsidR="00A01583" w:rsidRDefault="00F31AAD">
      <w:r>
        <w:rPr>
          <w:noProof/>
        </w:rPr>
        <w:drawing>
          <wp:anchor distT="0" distB="0" distL="114300" distR="114300" simplePos="0" relativeHeight="251660289" behindDoc="0" locked="0" layoutInCell="1" allowOverlap="1" wp14:anchorId="7D01083F" wp14:editId="7F786770">
            <wp:simplePos x="0" y="0"/>
            <wp:positionH relativeFrom="column">
              <wp:posOffset>94615</wp:posOffset>
            </wp:positionH>
            <wp:positionV relativeFrom="paragraph">
              <wp:posOffset>0</wp:posOffset>
            </wp:positionV>
            <wp:extent cx="4954270" cy="2972435"/>
            <wp:effectExtent l="0" t="0" r="0" b="0"/>
            <wp:wrapTopAndBottom/>
            <wp:docPr id="966128891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FFE1B69D-9DBC-480D-926C-2194FD7FBA5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128891" name="Imagen 96612889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0158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89CF76"/>
    <w:rsid w:val="000D048B"/>
    <w:rsid w:val="001A1157"/>
    <w:rsid w:val="002C66B8"/>
    <w:rsid w:val="002E5A4E"/>
    <w:rsid w:val="003B075C"/>
    <w:rsid w:val="00483A94"/>
    <w:rsid w:val="00490732"/>
    <w:rsid w:val="00492760"/>
    <w:rsid w:val="006423BA"/>
    <w:rsid w:val="0088266D"/>
    <w:rsid w:val="00995DC2"/>
    <w:rsid w:val="00A01583"/>
    <w:rsid w:val="00A76DE7"/>
    <w:rsid w:val="00A9534C"/>
    <w:rsid w:val="00C0057A"/>
    <w:rsid w:val="00E238F8"/>
    <w:rsid w:val="00F31AAD"/>
    <w:rsid w:val="00F61E04"/>
    <w:rsid w:val="0E89C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89CF76"/>
  <w15:chartTrackingRefBased/>
  <w15:docId w15:val="{07C9D77D-1041-4D4E-B9AB-7B5DC207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A75C809-D9DE-4C69-AE11-80E289994432}"/>
</file>

<file path=customXml/itemProps2.xml><?xml version="1.0" encoding="utf-8"?>
<ds:datastoreItem xmlns:ds="http://schemas.openxmlformats.org/officeDocument/2006/customXml" ds:itemID="{54626567-0109-4816-97AA-6742D05C53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94B45-C786-4A04-9A7C-2A669B0A4ADB}">
  <ds:schemaRefs>
    <ds:schemaRef ds:uri="http://schemas.microsoft.com/office/2006/metadata/properties"/>
    <ds:schemaRef ds:uri="http://schemas.microsoft.com/office/infopath/2007/PartnerControls"/>
    <ds:schemaRef ds:uri="67ae1635-7cf6-4967-bf43-54f936c832e8"/>
    <ds:schemaRef ds:uri="f70d6925-5891-4b80-8091-fb9b9ba192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karol nathalia pulido llanes</cp:lastModifiedBy>
  <cp:revision>7</cp:revision>
  <dcterms:created xsi:type="dcterms:W3CDTF">2025-11-22T04:24:00Z</dcterms:created>
  <dcterms:modified xsi:type="dcterms:W3CDTF">2025-11-22T04:35:00Z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  <property fmtid="{D5CDD505-2E9C-101B-9397-08002B2CF9AE}" pid="4" name="Order">
    <vt:r8>150707900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